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CC8" w:rsidRPr="00DE29B9" w:rsidRDefault="00361CC8" w:rsidP="006409D5">
      <w:pPr>
        <w:spacing w:after="0"/>
        <w:rPr>
          <w:rFonts w:ascii="Constantia" w:hAnsi="Constantia"/>
          <w:sz w:val="32"/>
          <w:szCs w:val="32"/>
        </w:rPr>
      </w:pPr>
      <w:bookmarkStart w:id="0" w:name="_GoBack"/>
      <w:bookmarkEnd w:id="0"/>
      <w:r w:rsidRPr="00DE29B9">
        <w:rPr>
          <w:rFonts w:ascii="Constantia" w:hAnsi="Constantia"/>
          <w:sz w:val="32"/>
          <w:szCs w:val="32"/>
        </w:rPr>
        <w:t>Model d'in rapport pussaivel:</w:t>
      </w:r>
    </w:p>
    <w:p w:rsidR="00361CC8" w:rsidRPr="00DE29B9" w:rsidRDefault="00361CC8" w:rsidP="00361CC8">
      <w:pPr>
        <w:pStyle w:val="KeinAbsatzformat"/>
        <w:rPr>
          <w:rFonts w:ascii="Calibri Light" w:hAnsi="Calibri Light" w:cs="Arial"/>
          <w:b/>
          <w:bCs/>
          <w:iCs/>
          <w:color w:val="auto"/>
          <w:sz w:val="20"/>
          <w:szCs w:val="20"/>
          <w:lang w:val="fr-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360" w:lineRule="auto"/>
        <w:rPr>
          <w:rFonts w:ascii="Calibri Light" w:eastAsia="Times New Roman" w:hAnsi="Calibri Light" w:cs="Arial"/>
          <w:b/>
          <w:sz w:val="24"/>
          <w:szCs w:val="24"/>
        </w:rPr>
      </w:pPr>
      <w:r>
        <w:rPr>
          <w:rFonts w:ascii="Calibri Light" w:hAnsi="Calibri Light"/>
          <w:b/>
          <w:sz w:val="24"/>
          <w:szCs w:val="24"/>
        </w:rPr>
        <w:t xml:space="preserve">Rapport e proposta da la cumissiun da gestiun davart la revisiun da quints e </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360" w:lineRule="auto"/>
        <w:rPr>
          <w:rFonts w:ascii="Calibri Light" w:eastAsia="Times New Roman" w:hAnsi="Calibri Light" w:cs="Arial"/>
          <w:b/>
          <w:sz w:val="24"/>
          <w:szCs w:val="24"/>
        </w:rPr>
      </w:pPr>
      <w:r>
        <w:rPr>
          <w:rFonts w:ascii="Calibri Light" w:hAnsi="Calibri Light"/>
          <w:b/>
          <w:sz w:val="24"/>
          <w:szCs w:val="24"/>
        </w:rPr>
        <w:t>davart la controlla da gestiun dals ... en la vischnanca da ...</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rPr>
      </w:pPr>
      <w:r>
        <w:rPr>
          <w:rFonts w:ascii="Calibri Light" w:hAnsi="Calibri Light"/>
        </w:rPr>
        <w:t>Sa basond sin l'art. ... da la constituziun communala controllescha la cumissiun da gestiun – il pli tard suenter mintga clusiun dal quint annual – sche la gestiun e la contabilitad èn legalas e fa in rapport en scrit ed ina proposta. La controlla da la gestiun e da la contabilitad po ultra da quai vegnir surdada ad expertas ed experts privats.</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B90A88" w:rsidRPr="00B90A88"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rPr>
      </w:pPr>
      <w:r>
        <w:rPr>
          <w:rFonts w:ascii="Calibri Light" w:hAnsi="Calibri Light"/>
          <w:b/>
        </w:rPr>
        <w:t>Responsabladad da la suprastanza communala</w:t>
      </w:r>
    </w:p>
    <w:p w:rsidR="00B90A88" w:rsidRPr="00C3042E" w:rsidRDefault="00B90A88" w:rsidP="00B90A8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fr-CH" w:eastAsia="de-CH"/>
        </w:rPr>
      </w:pPr>
    </w:p>
    <w:p w:rsidR="00B90A88"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rPr>
      </w:pPr>
      <w:r>
        <w:rPr>
          <w:rFonts w:ascii="Calibri Light" w:hAnsi="Calibri Light"/>
        </w:rPr>
        <w:t>La suprastanza communala è responsabla da cumpilar il quint annual en accordanza cun las prescripziuns legalas. Questa responsabladad cuntegna la cumpilaziun d'in quint annual ch'è liber d'indicaziuns faussas essenzialas en consequenza da cuntravenziuns u da sbagls.</w:t>
      </w:r>
    </w:p>
    <w:p w:rsidR="00B90A88" w:rsidRPr="00C3042E"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rPr>
      </w:pPr>
      <w:r>
        <w:rPr>
          <w:rFonts w:ascii="Calibri Light" w:hAnsi="Calibri Light"/>
          <w:b/>
        </w:rPr>
        <w:t>Revisiun da quints</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fr-CH"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rPr>
      </w:pPr>
      <w:r>
        <w:rPr>
          <w:rFonts w:ascii="Calibri Light" w:hAnsi="Calibri Light"/>
        </w:rPr>
        <w:t>Nus avain l'incumbensa e la responsabladad da controllar il quint annual e da far in giudicament en chaussa. La cumissiun da gestiun ha controllà il quint annual 20..., che consista da la bilantscha, dal quint economic, dal quint d'investiziuns sco er da l'agiunta, en collavuraziun cun l'expert [num] ch'è vegnì incumbensà da la suprastanza communala. La controlla è vegnida planisada e realisada uschia che sbagls essenzials en il quint annual han pudì vegnir identifitgads. En spezial avain nus er controllà l'applicaziun dals princips da rendaquint decisivs, ils princips da la contabilitad armonisada per preventivs publics, las decisiuns essenzialas da valitaziun sco er la preschentaziun dal quint annual en sia totalitad.</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rPr>
      </w:pPr>
      <w:r>
        <w:rPr>
          <w:rFonts w:ascii="Calibri Light" w:hAnsi="Calibri Light"/>
          <w:b/>
        </w:rPr>
        <w:t>Controlla da gestiun</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fr-CH"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rPr>
      </w:pPr>
      <w:r>
        <w:rPr>
          <w:rFonts w:ascii="Calibri Light" w:hAnsi="Calibri Light"/>
        </w:rPr>
        <w:t>La cumissiun da gestiun ha controllà la gestiun 20... dals organs communals e da l'administraziun. Principalmain ch'ils conclus da la radunanza e da la suprastanza communala vegnian exequids correctamain e ch'ils credits sco er las leschas e las ordinaziuns decisivas vegnian observadas.</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361CC8" w:rsidRPr="003B17AB" w:rsidRDefault="000826F7"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rPr>
      </w:pPr>
      <w:r>
        <w:rPr>
          <w:rFonts w:ascii="Calibri Light" w:hAnsi="Calibri Light"/>
          <w:b/>
        </w:rPr>
        <w:t>Giudicament da la controlla, proposta</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fr-CH" w:eastAsia="de-CH"/>
        </w:rPr>
      </w:pPr>
    </w:p>
    <w:p w:rsidR="00361CC8" w:rsidRPr="000826F7" w:rsidRDefault="000826F7"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rPr>
      </w:pPr>
      <w:r>
        <w:rPr>
          <w:rFonts w:ascii="Calibri Light" w:hAnsi="Calibri Light"/>
        </w:rPr>
        <w:t>Tenor noss giudicament correspunda il quint annual per l'onn da quint ch'è vegnì terminà ils 31 da december 20.. a las prescripziuns legalas. Nus proponin a la radunanza communala d'approvar il quint annual 20.. e da dar distgargia a la suprastanza communala, a l'administraziun ed als organs communals.</w:t>
      </w:r>
    </w:p>
    <w:p w:rsidR="00361CC8" w:rsidRPr="00C3042E"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fr-CH" w:eastAsia="de-CH"/>
        </w:rPr>
      </w:pPr>
    </w:p>
    <w:p w:rsidR="00361CC8" w:rsidRPr="00C44956" w:rsidRDefault="00361CC8" w:rsidP="00361CC8">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eastAsia="Times New Roman" w:hAnsi="Calibri Light" w:cs="Arial"/>
          <w:sz w:val="24"/>
          <w:szCs w:val="24"/>
        </w:rPr>
      </w:pPr>
      <w:r>
        <w:rPr>
          <w:rFonts w:ascii="Calibri Light" w:hAnsi="Calibri Light"/>
        </w:rPr>
        <w:t>Data:</w:t>
      </w:r>
      <w:r>
        <w:rPr>
          <w:rFonts w:ascii="Calibri Light" w:hAnsi="Calibri Light"/>
        </w:rPr>
        <w:tab/>
      </w:r>
      <w:r w:rsidRPr="00C44956">
        <w:rPr>
          <w:rFonts w:ascii="Calibri Light" w:hAnsi="Calibri Light"/>
          <w:sz w:val="24"/>
          <w:szCs w:val="24"/>
        </w:rPr>
        <w:t>Cumissiun da gestiun</w:t>
      </w:r>
    </w:p>
    <w:p w:rsidR="00F76243" w:rsidRDefault="00361CC8" w:rsidP="005E60CD">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hAnsi="Calibri Light"/>
          <w:sz w:val="24"/>
          <w:szCs w:val="24"/>
        </w:rPr>
      </w:pPr>
      <w:r w:rsidRPr="00C44956">
        <w:rPr>
          <w:rFonts w:ascii="Calibri Light" w:hAnsi="Calibri Light"/>
          <w:sz w:val="24"/>
          <w:szCs w:val="24"/>
        </w:rPr>
        <w:tab/>
        <w:t>da la vischnanca da …………………….</w:t>
      </w:r>
    </w:p>
    <w:p w:rsidR="00DE29B9" w:rsidRPr="00C44956" w:rsidRDefault="00DE29B9" w:rsidP="005E60CD">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hAnsi="Calibri Light"/>
          <w:sz w:val="24"/>
          <w:szCs w:val="24"/>
        </w:rPr>
      </w:pPr>
    </w:p>
    <w:p w:rsidR="008A6F1D" w:rsidRPr="003B17AB" w:rsidRDefault="00E77713" w:rsidP="008A6F1D">
      <w:pPr>
        <w:tabs>
          <w:tab w:val="left" w:pos="5103"/>
        </w:tabs>
        <w:spacing w:after="0" w:line="240" w:lineRule="auto"/>
        <w:rPr>
          <w:rFonts w:ascii="Calibri Light" w:eastAsia="Times New Roman" w:hAnsi="Calibri Light" w:cs="Arial"/>
          <w:b/>
        </w:rPr>
      </w:pPr>
      <w:r>
        <w:rPr>
          <w:rFonts w:ascii="Calibri Light" w:hAnsi="Calibri Light"/>
          <w:b/>
          <w:noProof/>
          <w:lang w:val="de-CH" w:eastAsia="de-CH"/>
        </w:rPr>
        <mc:AlternateContent>
          <mc:Choice Requires="wps">
            <w:drawing>
              <wp:anchor distT="0" distB="0" distL="114300" distR="114300" simplePos="0" relativeHeight="251706368" behindDoc="0" locked="0" layoutInCell="1" allowOverlap="1" wp14:anchorId="78D77ABD" wp14:editId="7D8C95CC">
                <wp:simplePos x="0" y="0"/>
                <wp:positionH relativeFrom="column">
                  <wp:posOffset>3322955</wp:posOffset>
                </wp:positionH>
                <wp:positionV relativeFrom="paragraph">
                  <wp:posOffset>8295005</wp:posOffset>
                </wp:positionV>
                <wp:extent cx="2919730" cy="1403985"/>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403985"/>
                        </a:xfrm>
                        <a:prstGeom prst="rect">
                          <a:avLst/>
                        </a:prstGeom>
                        <a:solidFill>
                          <a:srgbClr val="FFFFFF"/>
                        </a:solidFill>
                        <a:ln w="9525">
                          <a:noFill/>
                          <a:miter lim="800000"/>
                          <a:headEnd/>
                          <a:tailEnd/>
                        </a:ln>
                      </wps:spPr>
                      <wps:txbx>
                        <w:txbxContent>
                          <w:p w:rsidR="0008677D" w:rsidRPr="00E77713" w:rsidRDefault="0008677D" w:rsidP="00166AEC">
                            <w:pPr>
                              <w:tabs>
                                <w:tab w:val="left" w:pos="284"/>
                              </w:tabs>
                              <w:spacing w:after="0"/>
                              <w:rPr>
                                <w:rFonts w:ascii="Calibri Light" w:hAnsi="Calibri Light"/>
                              </w:rPr>
                            </w:pPr>
                            <w:r>
                              <w:rPr>
                                <w:rFonts w:ascii="Calibri Light" w:hAnsi="Calibri Light"/>
                              </w:rPr>
                              <w:t xml:space="preserve">© </w:t>
                            </w:r>
                            <w:r>
                              <w:rPr>
                                <w:rFonts w:ascii="Calibri Light" w:hAnsi="Calibri Light"/>
                              </w:rPr>
                              <w:tab/>
                              <w:t>2018 Uffizi da vischnancas dal Grischun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D77ABD" id="_x0000_s1064" type="#_x0000_t202" style="position:absolute;margin-left:261.65pt;margin-top:653.15pt;width:229.9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" stroked="f">
                <v:textbox style="mso-fit-shape-to-text:t">
                  <w:txbxContent>
                    <w:p w:rsidR="0008677D" w:rsidRPr="00E77713" w:rsidRDefault="0008677D" w:rsidP="00166AEC">
                      <w:pPr>
                        <w:tabs>
                          <w:tab w:val="left" w:pos="284"/>
                        </w:tabs>
                        <w:spacing w:after="0"/>
                        <w:rPr>
                          <w:rFonts w:ascii="Calibri Light" w:hAnsi="Calibri Light"/>
                        </w:rPr>
                      </w:pPr>
                      <w:r>
                        <w:rPr>
                          <w:rFonts w:ascii="Calibri Light" w:hAnsi="Calibri Light"/>
                        </w:rPr>
                        <w:t xml:space="preserve">© </w:t>
                      </w:r>
                      <w:r>
                        <w:rPr>
                          <w:rFonts w:ascii="Calibri Light" w:hAnsi="Calibri Light"/>
                        </w:rPr>
                        <w:tab/>
                        <w:t>2018 Uffizi da vischnancas dal Grischun</w:t>
                      </w:r>
                    </w:p>
                  </w:txbxContent>
                </v:textbox>
              </v:shape>
            </w:pict>
          </mc:Fallback>
        </mc:AlternateContent>
      </w:r>
    </w:p>
    <w:sectPr w:rsidR="008A6F1D" w:rsidRPr="003B17AB" w:rsidSect="00F76243">
      <w:headerReference w:type="first" r:id="rId9"/>
      <w:pgSz w:w="11906" w:h="16838"/>
      <w:pgMar w:top="2127" w:right="1417" w:bottom="2269" w:left="1417"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7D" w:rsidRDefault="0008677D" w:rsidP="00226369">
      <w:pPr>
        <w:spacing w:after="0" w:line="240" w:lineRule="auto"/>
      </w:pPr>
      <w:r>
        <w:separator/>
      </w:r>
    </w:p>
  </w:endnote>
  <w:endnote w:type="continuationSeparator" w:id="0">
    <w:p w:rsidR="0008677D" w:rsidRDefault="0008677D" w:rsidP="00226369">
      <w:pPr>
        <w:spacing w:after="0" w:line="240" w:lineRule="auto"/>
      </w:pPr>
      <w:r>
        <w:continuationSeparator/>
      </w:r>
    </w:p>
  </w:endnote>
  <w:endnote w:type="continuationNotice" w:id="1">
    <w:p w:rsidR="0008677D" w:rsidRDefault="00086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7D" w:rsidRDefault="0008677D" w:rsidP="00226369">
      <w:pPr>
        <w:spacing w:after="0" w:line="240" w:lineRule="auto"/>
      </w:pPr>
      <w:r>
        <w:separator/>
      </w:r>
    </w:p>
  </w:footnote>
  <w:footnote w:type="continuationSeparator" w:id="0">
    <w:p w:rsidR="0008677D" w:rsidRDefault="0008677D" w:rsidP="00226369">
      <w:pPr>
        <w:spacing w:after="0" w:line="240" w:lineRule="auto"/>
      </w:pPr>
      <w:r>
        <w:continuationSeparator/>
      </w:r>
    </w:p>
  </w:footnote>
  <w:footnote w:type="continuationNotice" w:id="1">
    <w:p w:rsidR="0008677D" w:rsidRDefault="00086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7D" w:rsidRPr="00E42DBA" w:rsidRDefault="0008677D" w:rsidP="007309F9">
    <w:pPr>
      <w:tabs>
        <w:tab w:val="left" w:pos="4511"/>
        <w:tab w:val="left" w:pos="8026"/>
        <w:tab w:val="right" w:pos="9072"/>
      </w:tabs>
      <w:rPr>
        <w:rFonts w:ascii="Calibri Light" w:hAnsi="Calibri Light"/>
        <w:b/>
        <w:noProof/>
        <w:color w:val="365F91" w:themeColor="accent1" w:themeShade="BF"/>
        <w:sz w:val="32"/>
        <w:szCs w:val="32"/>
      </w:rPr>
    </w:pPr>
    <w:r>
      <w:rPr>
        <w:rFonts w:ascii="Constantia" w:hAnsi="Constantia"/>
        <w:color w:val="365F91" w:themeColor="accent1" w:themeShade="BF"/>
        <w:sz w:val="32"/>
        <w:szCs w:val="32"/>
      </w:rPr>
      <w:tab/>
    </w:r>
    <w:r>
      <w:rPr>
        <w:rFonts w:ascii="Constantia" w:hAnsi="Constantia"/>
        <w:color w:val="365F91" w:themeColor="accent1" w:themeShade="BF"/>
        <w:sz w:val="32"/>
        <w:szCs w:val="32"/>
      </w:rPr>
      <w:tab/>
    </w:r>
    <w:r>
      <w:rPr>
        <w:rFonts w:ascii="Constantia" w:hAnsi="Constantia"/>
        <w:color w:val="365F91" w:themeColor="accent1" w:themeShade="B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D22"/>
    <w:multiLevelType w:val="hybridMultilevel"/>
    <w:tmpl w:val="26D29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0240922"/>
    <w:multiLevelType w:val="hybridMultilevel"/>
    <w:tmpl w:val="0E5AE3CE"/>
    <w:lvl w:ilvl="0" w:tplc="08070001">
      <w:start w:val="1"/>
      <w:numFmt w:val="bullet"/>
      <w:lvlText w:val=""/>
      <w:lvlJc w:val="left"/>
      <w:pPr>
        <w:ind w:left="643"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A620FA"/>
    <w:multiLevelType w:val="hybridMultilevel"/>
    <w:tmpl w:val="41FA65FE"/>
    <w:lvl w:ilvl="0" w:tplc="08070001">
      <w:start w:val="1"/>
      <w:numFmt w:val="bullet"/>
      <w:lvlText w:val=""/>
      <w:lvlJc w:val="left"/>
      <w:pPr>
        <w:ind w:left="2771"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40F7FE8"/>
    <w:multiLevelType w:val="hybridMultilevel"/>
    <w:tmpl w:val="E28A55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C547F7A"/>
    <w:multiLevelType w:val="hybridMultilevel"/>
    <w:tmpl w:val="9B8A7AB8"/>
    <w:lvl w:ilvl="0" w:tplc="0CD461C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14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69"/>
    <w:rsid w:val="00005D11"/>
    <w:rsid w:val="000072A7"/>
    <w:rsid w:val="00013005"/>
    <w:rsid w:val="00017B85"/>
    <w:rsid w:val="00034F54"/>
    <w:rsid w:val="00046B38"/>
    <w:rsid w:val="00051443"/>
    <w:rsid w:val="000551E8"/>
    <w:rsid w:val="000660CE"/>
    <w:rsid w:val="000715B2"/>
    <w:rsid w:val="000826F7"/>
    <w:rsid w:val="0008677D"/>
    <w:rsid w:val="000B5F9A"/>
    <w:rsid w:val="000D1D6A"/>
    <w:rsid w:val="000E557E"/>
    <w:rsid w:val="000F0A45"/>
    <w:rsid w:val="000F1085"/>
    <w:rsid w:val="001240D2"/>
    <w:rsid w:val="0012613B"/>
    <w:rsid w:val="00166AEC"/>
    <w:rsid w:val="00173D61"/>
    <w:rsid w:val="00180338"/>
    <w:rsid w:val="00197342"/>
    <w:rsid w:val="00226369"/>
    <w:rsid w:val="00245B61"/>
    <w:rsid w:val="00254005"/>
    <w:rsid w:val="002978B2"/>
    <w:rsid w:val="002A6AE9"/>
    <w:rsid w:val="002B6268"/>
    <w:rsid w:val="002D34EC"/>
    <w:rsid w:val="002E23FD"/>
    <w:rsid w:val="002E380D"/>
    <w:rsid w:val="002F5E37"/>
    <w:rsid w:val="00302354"/>
    <w:rsid w:val="0032668A"/>
    <w:rsid w:val="00347FD6"/>
    <w:rsid w:val="00361CC8"/>
    <w:rsid w:val="003717FA"/>
    <w:rsid w:val="00383F9F"/>
    <w:rsid w:val="00386B09"/>
    <w:rsid w:val="00386C7A"/>
    <w:rsid w:val="00391598"/>
    <w:rsid w:val="00395F16"/>
    <w:rsid w:val="003B17AB"/>
    <w:rsid w:val="003B724C"/>
    <w:rsid w:val="003C635E"/>
    <w:rsid w:val="003E1261"/>
    <w:rsid w:val="0040158F"/>
    <w:rsid w:val="00404488"/>
    <w:rsid w:val="00407CBD"/>
    <w:rsid w:val="00422124"/>
    <w:rsid w:val="004255A0"/>
    <w:rsid w:val="004341E6"/>
    <w:rsid w:val="0045760C"/>
    <w:rsid w:val="00487791"/>
    <w:rsid w:val="00496E29"/>
    <w:rsid w:val="004D72BF"/>
    <w:rsid w:val="004E17EE"/>
    <w:rsid w:val="004F05CC"/>
    <w:rsid w:val="005101A7"/>
    <w:rsid w:val="00510D5F"/>
    <w:rsid w:val="00534C2F"/>
    <w:rsid w:val="00560C59"/>
    <w:rsid w:val="00567937"/>
    <w:rsid w:val="0057318E"/>
    <w:rsid w:val="00575AC6"/>
    <w:rsid w:val="005815B9"/>
    <w:rsid w:val="005861E1"/>
    <w:rsid w:val="00594D77"/>
    <w:rsid w:val="005977DB"/>
    <w:rsid w:val="005C2CF2"/>
    <w:rsid w:val="005C318F"/>
    <w:rsid w:val="005E5220"/>
    <w:rsid w:val="005E60CD"/>
    <w:rsid w:val="005F7836"/>
    <w:rsid w:val="00603B80"/>
    <w:rsid w:val="00611D0D"/>
    <w:rsid w:val="006409D5"/>
    <w:rsid w:val="00662DA2"/>
    <w:rsid w:val="00682ABA"/>
    <w:rsid w:val="00697592"/>
    <w:rsid w:val="006A0016"/>
    <w:rsid w:val="006B0422"/>
    <w:rsid w:val="006D1207"/>
    <w:rsid w:val="006E0DE0"/>
    <w:rsid w:val="007145EF"/>
    <w:rsid w:val="00725223"/>
    <w:rsid w:val="00727577"/>
    <w:rsid w:val="007309F9"/>
    <w:rsid w:val="00732D4F"/>
    <w:rsid w:val="00743C5E"/>
    <w:rsid w:val="00746ADE"/>
    <w:rsid w:val="00764B44"/>
    <w:rsid w:val="0076706F"/>
    <w:rsid w:val="00770EFA"/>
    <w:rsid w:val="0077147B"/>
    <w:rsid w:val="0077208E"/>
    <w:rsid w:val="00775723"/>
    <w:rsid w:val="00777787"/>
    <w:rsid w:val="00783E8C"/>
    <w:rsid w:val="007B144C"/>
    <w:rsid w:val="007D3663"/>
    <w:rsid w:val="007E46AE"/>
    <w:rsid w:val="007F628B"/>
    <w:rsid w:val="008129A7"/>
    <w:rsid w:val="00822175"/>
    <w:rsid w:val="00826002"/>
    <w:rsid w:val="00827EEB"/>
    <w:rsid w:val="00834BA3"/>
    <w:rsid w:val="008419BD"/>
    <w:rsid w:val="00844D31"/>
    <w:rsid w:val="008568CF"/>
    <w:rsid w:val="00860A77"/>
    <w:rsid w:val="00876635"/>
    <w:rsid w:val="00892AB2"/>
    <w:rsid w:val="00897253"/>
    <w:rsid w:val="008A0D0F"/>
    <w:rsid w:val="008A31B2"/>
    <w:rsid w:val="008A6F1D"/>
    <w:rsid w:val="008B2919"/>
    <w:rsid w:val="008D1AF2"/>
    <w:rsid w:val="008F2751"/>
    <w:rsid w:val="008F54AD"/>
    <w:rsid w:val="009005EB"/>
    <w:rsid w:val="009175D0"/>
    <w:rsid w:val="00920E6F"/>
    <w:rsid w:val="0092611E"/>
    <w:rsid w:val="009345DE"/>
    <w:rsid w:val="00936E58"/>
    <w:rsid w:val="0094131B"/>
    <w:rsid w:val="00942460"/>
    <w:rsid w:val="0094363C"/>
    <w:rsid w:val="00965290"/>
    <w:rsid w:val="00995B48"/>
    <w:rsid w:val="009B1A5A"/>
    <w:rsid w:val="009B240C"/>
    <w:rsid w:val="009C38AE"/>
    <w:rsid w:val="009C658E"/>
    <w:rsid w:val="009E1BAA"/>
    <w:rsid w:val="009E3BFE"/>
    <w:rsid w:val="00A04BAE"/>
    <w:rsid w:val="00A334F5"/>
    <w:rsid w:val="00A5158A"/>
    <w:rsid w:val="00A73629"/>
    <w:rsid w:val="00A8736A"/>
    <w:rsid w:val="00A9030A"/>
    <w:rsid w:val="00A925D9"/>
    <w:rsid w:val="00AA36D1"/>
    <w:rsid w:val="00AB2AC3"/>
    <w:rsid w:val="00AC06B4"/>
    <w:rsid w:val="00B05B65"/>
    <w:rsid w:val="00B13DEB"/>
    <w:rsid w:val="00B17AD6"/>
    <w:rsid w:val="00B23CC2"/>
    <w:rsid w:val="00B2721B"/>
    <w:rsid w:val="00B47181"/>
    <w:rsid w:val="00B5371C"/>
    <w:rsid w:val="00B53E4D"/>
    <w:rsid w:val="00B60298"/>
    <w:rsid w:val="00B66BF0"/>
    <w:rsid w:val="00B878E9"/>
    <w:rsid w:val="00B90A88"/>
    <w:rsid w:val="00BB4F55"/>
    <w:rsid w:val="00BE05AA"/>
    <w:rsid w:val="00BF0612"/>
    <w:rsid w:val="00BF07F6"/>
    <w:rsid w:val="00BF0EF2"/>
    <w:rsid w:val="00C01AB1"/>
    <w:rsid w:val="00C03888"/>
    <w:rsid w:val="00C23A5B"/>
    <w:rsid w:val="00C3042E"/>
    <w:rsid w:val="00C3260F"/>
    <w:rsid w:val="00C35D12"/>
    <w:rsid w:val="00C4315F"/>
    <w:rsid w:val="00C44956"/>
    <w:rsid w:val="00C52982"/>
    <w:rsid w:val="00C72ABF"/>
    <w:rsid w:val="00C9337F"/>
    <w:rsid w:val="00C955AF"/>
    <w:rsid w:val="00CA211C"/>
    <w:rsid w:val="00CA272C"/>
    <w:rsid w:val="00CA5BEB"/>
    <w:rsid w:val="00CD4E5B"/>
    <w:rsid w:val="00D05CDE"/>
    <w:rsid w:val="00D22844"/>
    <w:rsid w:val="00D341B5"/>
    <w:rsid w:val="00D3575A"/>
    <w:rsid w:val="00D36679"/>
    <w:rsid w:val="00D406DA"/>
    <w:rsid w:val="00D45470"/>
    <w:rsid w:val="00D46379"/>
    <w:rsid w:val="00D60A7F"/>
    <w:rsid w:val="00D62932"/>
    <w:rsid w:val="00D6422B"/>
    <w:rsid w:val="00D92D60"/>
    <w:rsid w:val="00D944F5"/>
    <w:rsid w:val="00DB186F"/>
    <w:rsid w:val="00DB1B09"/>
    <w:rsid w:val="00DB46E4"/>
    <w:rsid w:val="00DC70C2"/>
    <w:rsid w:val="00DD7D94"/>
    <w:rsid w:val="00DE29B9"/>
    <w:rsid w:val="00DF346A"/>
    <w:rsid w:val="00DF58CB"/>
    <w:rsid w:val="00DF6F52"/>
    <w:rsid w:val="00E07144"/>
    <w:rsid w:val="00E13BC1"/>
    <w:rsid w:val="00E31106"/>
    <w:rsid w:val="00E420EB"/>
    <w:rsid w:val="00E42DBA"/>
    <w:rsid w:val="00E47631"/>
    <w:rsid w:val="00E77713"/>
    <w:rsid w:val="00E860D8"/>
    <w:rsid w:val="00EC2942"/>
    <w:rsid w:val="00EC4944"/>
    <w:rsid w:val="00EE4F03"/>
    <w:rsid w:val="00EE50B6"/>
    <w:rsid w:val="00EE7FE4"/>
    <w:rsid w:val="00F23EA3"/>
    <w:rsid w:val="00F26CE2"/>
    <w:rsid w:val="00F3219F"/>
    <w:rsid w:val="00F33CDC"/>
    <w:rsid w:val="00F70D02"/>
    <w:rsid w:val="00F72424"/>
    <w:rsid w:val="00F76243"/>
    <w:rsid w:val="00F92F3B"/>
    <w:rsid w:val="00FA173F"/>
    <w:rsid w:val="00FA1BFF"/>
    <w:rsid w:val="00FD1B67"/>
    <w:rsid w:val="00FE1983"/>
    <w:rsid w:val="00FE4A27"/>
    <w:rsid w:val="00FE5053"/>
    <w:rsid w:val="00FE68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B84D6A"/>
  <w15:docId w15:val="{E2FE3A13-EAD6-4B92-902E-25F1795C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47631"/>
    <w:pPr>
      <w:keepNext/>
      <w:spacing w:after="0" w:line="240" w:lineRule="auto"/>
      <w:outlineLvl w:val="0"/>
    </w:pPr>
    <w:rPr>
      <w:rFonts w:ascii="Arial" w:eastAsia="Times New Roman" w:hAnsi="Arial" w:cs="Arial"/>
      <w:b/>
      <w:bCs/>
      <w:sz w:val="24"/>
      <w:szCs w:val="20"/>
      <w:lang w:eastAsia="de-DE"/>
    </w:rPr>
  </w:style>
  <w:style w:type="paragraph" w:styleId="berschrift2">
    <w:name w:val="heading 2"/>
    <w:basedOn w:val="Standard"/>
    <w:next w:val="Standard"/>
    <w:link w:val="berschrift2Zchn"/>
    <w:uiPriority w:val="9"/>
    <w:unhideWhenUsed/>
    <w:qFormat/>
    <w:rsid w:val="00E47631"/>
    <w:pPr>
      <w:keepNext/>
      <w:spacing w:before="240" w:after="60" w:line="240" w:lineRule="auto"/>
      <w:outlineLvl w:val="1"/>
    </w:pPr>
    <w:rPr>
      <w:rFonts w:ascii="Arial" w:eastAsia="Times New Roman" w:hAnsi="Arial" w:cs="Times New Roman"/>
      <w:b/>
      <w:bCs/>
      <w:i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26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CH"/>
    </w:rPr>
  </w:style>
  <w:style w:type="character" w:customStyle="1" w:styleId="TitelZchn">
    <w:name w:val="Titel Zchn"/>
    <w:basedOn w:val="Absatz-Standardschriftart"/>
    <w:link w:val="Titel"/>
    <w:uiPriority w:val="10"/>
    <w:rsid w:val="00226369"/>
    <w:rPr>
      <w:rFonts w:asciiTheme="majorHAnsi" w:eastAsiaTheme="majorEastAsia" w:hAnsiTheme="majorHAnsi" w:cstheme="majorBidi"/>
      <w:color w:val="17365D" w:themeColor="text2" w:themeShade="BF"/>
      <w:spacing w:val="5"/>
      <w:kern w:val="28"/>
      <w:sz w:val="52"/>
      <w:szCs w:val="52"/>
      <w:lang w:eastAsia="de-CH"/>
    </w:rPr>
  </w:style>
  <w:style w:type="paragraph" w:styleId="Untertitel">
    <w:name w:val="Subtitle"/>
    <w:basedOn w:val="Standard"/>
    <w:next w:val="Standard"/>
    <w:link w:val="UntertitelZchn"/>
    <w:uiPriority w:val="11"/>
    <w:qFormat/>
    <w:rsid w:val="00226369"/>
    <w:pPr>
      <w:numPr>
        <w:ilvl w:val="1"/>
      </w:numPr>
    </w:pPr>
    <w:rPr>
      <w:rFonts w:asciiTheme="majorHAnsi" w:eastAsiaTheme="majorEastAsia" w:hAnsiTheme="majorHAnsi" w:cstheme="majorBidi"/>
      <w:i/>
      <w:iCs/>
      <w:color w:val="4F81BD" w:themeColor="accent1"/>
      <w:spacing w:val="15"/>
      <w:sz w:val="24"/>
      <w:szCs w:val="24"/>
      <w:lang w:eastAsia="de-CH"/>
    </w:rPr>
  </w:style>
  <w:style w:type="character" w:customStyle="1" w:styleId="UntertitelZchn">
    <w:name w:val="Untertitel Zchn"/>
    <w:basedOn w:val="Absatz-Standardschriftart"/>
    <w:link w:val="Untertitel"/>
    <w:uiPriority w:val="11"/>
    <w:rsid w:val="00226369"/>
    <w:rPr>
      <w:rFonts w:asciiTheme="majorHAnsi" w:eastAsiaTheme="majorEastAsia" w:hAnsiTheme="majorHAnsi" w:cstheme="majorBidi"/>
      <w:i/>
      <w:iCs/>
      <w:color w:val="4F81BD" w:themeColor="accent1"/>
      <w:spacing w:val="15"/>
      <w:sz w:val="24"/>
      <w:szCs w:val="24"/>
      <w:lang w:eastAsia="de-CH"/>
    </w:rPr>
  </w:style>
  <w:style w:type="paragraph" w:styleId="Sprechblasentext">
    <w:name w:val="Balloon Text"/>
    <w:basedOn w:val="Standard"/>
    <w:link w:val="SprechblasentextZchn"/>
    <w:uiPriority w:val="99"/>
    <w:semiHidden/>
    <w:unhideWhenUsed/>
    <w:rsid w:val="00226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369"/>
    <w:rPr>
      <w:rFonts w:ascii="Tahoma" w:hAnsi="Tahoma" w:cs="Tahoma"/>
      <w:sz w:val="16"/>
      <w:szCs w:val="16"/>
    </w:rPr>
  </w:style>
  <w:style w:type="paragraph" w:styleId="Kopfzeile">
    <w:name w:val="header"/>
    <w:basedOn w:val="Standard"/>
    <w:link w:val="KopfzeileZchn"/>
    <w:uiPriority w:val="99"/>
    <w:unhideWhenUsed/>
    <w:rsid w:val="00226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369"/>
  </w:style>
  <w:style w:type="paragraph" w:styleId="Fuzeile">
    <w:name w:val="footer"/>
    <w:basedOn w:val="Standard"/>
    <w:link w:val="FuzeileZchn"/>
    <w:uiPriority w:val="99"/>
    <w:unhideWhenUsed/>
    <w:rsid w:val="00226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369"/>
  </w:style>
  <w:style w:type="paragraph" w:customStyle="1" w:styleId="KeinAbsatzformat">
    <w:name w:val="[Kein Absatzformat]"/>
    <w:rsid w:val="00226369"/>
    <w:pPr>
      <w:autoSpaceDE w:val="0"/>
      <w:autoSpaceDN w:val="0"/>
      <w:adjustRightInd w:val="0"/>
      <w:spacing w:after="0" w:line="288" w:lineRule="auto"/>
      <w:textAlignment w:val="baseline"/>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rsid w:val="00E47631"/>
    <w:rPr>
      <w:rFonts w:ascii="Arial" w:eastAsia="Times New Roman" w:hAnsi="Arial" w:cs="Arial"/>
      <w:b/>
      <w:bCs/>
      <w:sz w:val="24"/>
      <w:szCs w:val="20"/>
      <w:lang w:val="rm-CH" w:eastAsia="de-DE"/>
    </w:rPr>
  </w:style>
  <w:style w:type="character" w:customStyle="1" w:styleId="berschrift2Zchn">
    <w:name w:val="Überschrift 2 Zchn"/>
    <w:basedOn w:val="Absatz-Standardschriftart"/>
    <w:link w:val="berschrift2"/>
    <w:uiPriority w:val="9"/>
    <w:rsid w:val="00E47631"/>
    <w:rPr>
      <w:rFonts w:ascii="Arial" w:eastAsia="Times New Roman" w:hAnsi="Arial" w:cs="Times New Roman"/>
      <w:b/>
      <w:bCs/>
      <w:iCs/>
      <w:szCs w:val="28"/>
      <w:lang w:val="rm-CH" w:eastAsia="de-DE"/>
    </w:rPr>
  </w:style>
  <w:style w:type="paragraph" w:styleId="Verzeichnis1">
    <w:name w:val="toc 1"/>
    <w:basedOn w:val="Standard"/>
    <w:next w:val="Standard"/>
    <w:autoRedefine/>
    <w:uiPriority w:val="39"/>
    <w:unhideWhenUsed/>
    <w:rsid w:val="00E47631"/>
    <w:pPr>
      <w:tabs>
        <w:tab w:val="left" w:pos="1134"/>
        <w:tab w:val="right" w:leader="dot" w:pos="9061"/>
      </w:tabs>
      <w:spacing w:before="360" w:after="60" w:line="240" w:lineRule="auto"/>
    </w:pPr>
    <w:rPr>
      <w:rFonts w:ascii="Arial" w:eastAsia="Times New Roman" w:hAnsi="Arial" w:cs="Times New Roman"/>
      <w:b/>
      <w:noProof/>
      <w:sz w:val="28"/>
      <w:szCs w:val="20"/>
      <w:lang w:eastAsia="de-DE"/>
    </w:rPr>
  </w:style>
  <w:style w:type="character" w:styleId="Hyperlink">
    <w:name w:val="Hyperlink"/>
    <w:uiPriority w:val="99"/>
    <w:unhideWhenUsed/>
    <w:rsid w:val="00E47631"/>
    <w:rPr>
      <w:color w:val="0000FF"/>
      <w:u w:val="single"/>
    </w:rPr>
  </w:style>
  <w:style w:type="paragraph" w:styleId="Verzeichnis2">
    <w:name w:val="toc 2"/>
    <w:basedOn w:val="Standard"/>
    <w:next w:val="Standard"/>
    <w:autoRedefine/>
    <w:uiPriority w:val="39"/>
    <w:unhideWhenUsed/>
    <w:rsid w:val="00E47631"/>
    <w:pPr>
      <w:tabs>
        <w:tab w:val="left" w:pos="1134"/>
        <w:tab w:val="right" w:pos="9072"/>
      </w:tabs>
      <w:spacing w:before="60" w:after="0" w:line="240" w:lineRule="auto"/>
    </w:pPr>
    <w:rPr>
      <w:rFonts w:ascii="Arial" w:eastAsia="Times New Roman" w:hAnsi="Arial" w:cs="Arial"/>
      <w:noProof/>
      <w:sz w:val="24"/>
      <w:szCs w:val="32"/>
      <w:lang w:eastAsia="de-DE"/>
    </w:rPr>
  </w:style>
  <w:style w:type="paragraph" w:styleId="Listenabsatz">
    <w:name w:val="List Paragraph"/>
    <w:basedOn w:val="Standard"/>
    <w:uiPriority w:val="34"/>
    <w:qFormat/>
    <w:rsid w:val="000551E8"/>
    <w:pPr>
      <w:ind w:left="720"/>
      <w:contextualSpacing/>
    </w:pPr>
  </w:style>
  <w:style w:type="character" w:styleId="Kommentarzeichen">
    <w:name w:val="annotation reference"/>
    <w:basedOn w:val="Absatz-Standardschriftart"/>
    <w:uiPriority w:val="99"/>
    <w:semiHidden/>
    <w:unhideWhenUsed/>
    <w:rsid w:val="000E557E"/>
    <w:rPr>
      <w:sz w:val="16"/>
      <w:szCs w:val="16"/>
    </w:rPr>
  </w:style>
  <w:style w:type="paragraph" w:styleId="Kommentartext">
    <w:name w:val="annotation text"/>
    <w:basedOn w:val="Standard"/>
    <w:link w:val="KommentartextZchn"/>
    <w:uiPriority w:val="99"/>
    <w:semiHidden/>
    <w:unhideWhenUsed/>
    <w:rsid w:val="000E55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557E"/>
    <w:rPr>
      <w:sz w:val="20"/>
      <w:szCs w:val="20"/>
    </w:rPr>
  </w:style>
  <w:style w:type="paragraph" w:styleId="Kommentarthema">
    <w:name w:val="annotation subject"/>
    <w:basedOn w:val="Kommentartext"/>
    <w:next w:val="Kommentartext"/>
    <w:link w:val="KommentarthemaZchn"/>
    <w:uiPriority w:val="99"/>
    <w:semiHidden/>
    <w:unhideWhenUsed/>
    <w:rsid w:val="000E557E"/>
    <w:rPr>
      <w:b/>
      <w:bCs/>
    </w:rPr>
  </w:style>
  <w:style w:type="character" w:customStyle="1" w:styleId="KommentarthemaZchn">
    <w:name w:val="Kommentarthema Zchn"/>
    <w:basedOn w:val="KommentartextZchn"/>
    <w:link w:val="Kommentarthema"/>
    <w:uiPriority w:val="99"/>
    <w:semiHidden/>
    <w:rsid w:val="000E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ticleStartDate xmlns="http://schemas.microsoft.com/sharepoint/v3" xsi:nil="true"/>
    <PublishingExpirationDate xmlns="http://schemas.microsoft.com/sharepoint/v3" xsi:nil="true"/>
    <PublishingStartDate xmlns="http://schemas.microsoft.com/sharepoint/v3" xsi:nil="true"/>
    <CustomerID xmlns="b9bbc5c3-42c9-4c30-b7a3-3f0c5e2a5378">3</Customer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Amt für Gemeinden</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AB172-4383-4FA4-BE68-AFD77269F5FD}"/>
</file>

<file path=customXml/itemProps2.xml><?xml version="1.0" encoding="utf-8"?>
<ds:datastoreItem xmlns:ds="http://schemas.openxmlformats.org/officeDocument/2006/customXml" ds:itemID="{8F2E67A0-83F6-4D1A-B8A8-EA27AEB27CDF}"/>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7E8E9542-03CF-4C59-ADF2-C24C460555C1}"/>
</file>

<file path=customXml/itemProps5.xml><?xml version="1.0" encoding="utf-8"?>
<ds:datastoreItem xmlns:ds="http://schemas.openxmlformats.org/officeDocument/2006/customXml" ds:itemID="{F3A5DE73-258A-45B3-AAA8-1FDC1CB6BA06}"/>
</file>

<file path=docProps/app.xml><?xml version="1.0" encoding="utf-8"?>
<Properties xmlns="http://schemas.openxmlformats.org/officeDocument/2006/extended-properties" xmlns:vt="http://schemas.openxmlformats.org/officeDocument/2006/docPropsVTypes">
  <Template>CA79E18A.dotm</Template>
  <TotalTime>0</TotalTime>
  <Pages>1</Pages>
  <Words>315</Words>
  <Characters>1986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GPK-Leitfaden </vt:lpstr>
    </vt:vector>
  </TitlesOfParts>
  <Company>Kantonale Verwaltung Graubünden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Mussavia da la CdG model d'in rapport pussaivel</dc:title>
  <dc:subject>Neuauflage 2013</dc:subject>
  <dc:creator>Fritschi Sandra</dc:creator>
  <cp:keywords/>
  <dc:description/>
  <cp:lastModifiedBy>Fritschi Sandra</cp:lastModifiedBy>
  <cp:revision>4</cp:revision>
  <cp:lastPrinted>2018-06-22T05:45:00Z</cp:lastPrinted>
  <dcterms:created xsi:type="dcterms:W3CDTF">2018-06-25T10:18:00Z</dcterms:created>
  <dcterms:modified xsi:type="dcterms:W3CDTF">2018-06-25T10:27:00Z</dcterms:modified>
  <cp:category>GPK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